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E5" w:rsidRPr="0043252F" w:rsidRDefault="0010576C" w:rsidP="00080A4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43252F">
        <w:rPr>
          <w:rFonts w:ascii="Arial" w:hAnsi="Arial" w:cs="Arial"/>
          <w:b/>
          <w:sz w:val="32"/>
          <w:szCs w:val="32"/>
          <w:u w:val="single"/>
        </w:rPr>
        <w:t xml:space="preserve">STANDARDY </w:t>
      </w:r>
      <w:r w:rsidR="00907F04" w:rsidRPr="00432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43252F">
        <w:rPr>
          <w:rFonts w:ascii="Arial" w:hAnsi="Arial" w:cs="Arial"/>
          <w:b/>
          <w:sz w:val="32"/>
          <w:szCs w:val="32"/>
          <w:u w:val="single"/>
        </w:rPr>
        <w:t xml:space="preserve">OCHRONY </w:t>
      </w:r>
      <w:r w:rsidR="00907F04" w:rsidRPr="00432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43252F">
        <w:rPr>
          <w:rFonts w:ascii="Arial" w:hAnsi="Arial" w:cs="Arial"/>
          <w:b/>
          <w:sz w:val="32"/>
          <w:szCs w:val="32"/>
          <w:u w:val="single"/>
        </w:rPr>
        <w:t xml:space="preserve">MAŁOLETNICH W OŚRODKU SZKOLENIA </w:t>
      </w:r>
      <w:r w:rsidR="00907F04" w:rsidRPr="0043252F">
        <w:rPr>
          <w:rFonts w:ascii="Arial" w:hAnsi="Arial" w:cs="Arial"/>
          <w:b/>
          <w:sz w:val="32"/>
          <w:szCs w:val="32"/>
          <w:u w:val="single"/>
        </w:rPr>
        <w:t xml:space="preserve">  </w:t>
      </w:r>
      <w:r w:rsidRPr="0043252F">
        <w:rPr>
          <w:rFonts w:ascii="Arial" w:hAnsi="Arial" w:cs="Arial"/>
          <w:b/>
          <w:sz w:val="32"/>
          <w:szCs w:val="32"/>
          <w:u w:val="single"/>
        </w:rPr>
        <w:t xml:space="preserve">KIEROWCÓW </w:t>
      </w:r>
      <w:r w:rsidR="00080A47" w:rsidRPr="00432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43252F">
        <w:rPr>
          <w:rFonts w:ascii="Arial" w:hAnsi="Arial" w:cs="Arial"/>
          <w:b/>
          <w:sz w:val="32"/>
          <w:szCs w:val="32"/>
          <w:u w:val="single"/>
        </w:rPr>
        <w:t>LEVEL</w:t>
      </w:r>
      <w:r w:rsidR="0043252F">
        <w:rPr>
          <w:rFonts w:ascii="Arial" w:hAnsi="Arial" w:cs="Arial"/>
          <w:b/>
          <w:sz w:val="32"/>
          <w:szCs w:val="32"/>
          <w:u w:val="single"/>
        </w:rPr>
        <w:t xml:space="preserve"> - 00571408</w:t>
      </w:r>
      <w:bookmarkStart w:id="0" w:name="_GoBack"/>
      <w:bookmarkEnd w:id="0"/>
    </w:p>
    <w:p w:rsidR="0010576C" w:rsidRPr="000D6C96" w:rsidRDefault="00D36358" w:rsidP="00D36358">
      <w:pPr>
        <w:jc w:val="center"/>
        <w:rPr>
          <w:rFonts w:ascii="Arial" w:hAnsi="Arial" w:cs="Arial"/>
          <w:sz w:val="24"/>
          <w:szCs w:val="24"/>
        </w:rPr>
      </w:pPr>
      <w:r w:rsidRPr="000D6C96">
        <w:rPr>
          <w:rFonts w:ascii="Arial" w:hAnsi="Arial" w:cs="Arial"/>
          <w:sz w:val="24"/>
          <w:szCs w:val="24"/>
        </w:rPr>
        <w:t>/wersja skrócona/</w:t>
      </w:r>
    </w:p>
    <w:p w:rsidR="00080A47" w:rsidRPr="000D6C96" w:rsidRDefault="00080A47" w:rsidP="00D363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:rsidR="00080A47" w:rsidRDefault="00080A47" w:rsidP="00080A4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Podstawy prawne: Ustawa z dnia 13 maja 2016 r. </w:t>
      </w:r>
      <w:r w:rsidR="00B92B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poz. 862 </w:t>
      </w:r>
      <w:r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>o przeciwdziałaniu zagrożeniom przestęp</w:t>
      </w:r>
      <w:r w:rsidR="00B92B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czości na tle seksualnym </w:t>
      </w:r>
      <w:r w:rsidR="008746C3"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>Dz. U. z 2023 r. poz. 1304 z</w:t>
      </w:r>
      <w:r w:rsidR="00D34F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D34F2F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>. zm.</w:t>
      </w:r>
      <w:r w:rsidR="008746C3"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poz. 1606;  </w:t>
      </w:r>
      <w:r w:rsidR="008746C3"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Dz. U. z 2024</w:t>
      </w:r>
      <w:r w:rsidR="00B92B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746C3"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>r. poz. 560 ze zm.</w:t>
      </w:r>
      <w:r w:rsidRPr="000D6C96">
        <w:rPr>
          <w:rFonts w:ascii="Arial" w:eastAsia="Times New Roman" w:hAnsi="Arial" w:cs="Arial"/>
          <w:bCs/>
          <w:sz w:val="24"/>
          <w:szCs w:val="24"/>
          <w:lang w:eastAsia="pl-PL"/>
        </w:rPr>
        <w:t>; Ustawa z dnia 28 lipca 2024 r. o zmianie ustawy – Kodeks rodzinny i opiekuń</w:t>
      </w:r>
      <w:r w:rsidR="00D34F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czy, Dz. U. z 2024 r. poz. 1802 z </w:t>
      </w:r>
      <w:proofErr w:type="spellStart"/>
      <w:r w:rsidR="00D34F2F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="00D34F2F">
        <w:rPr>
          <w:rFonts w:ascii="Arial" w:eastAsia="Times New Roman" w:hAnsi="Arial" w:cs="Arial"/>
          <w:bCs/>
          <w:sz w:val="24"/>
          <w:szCs w:val="24"/>
          <w:lang w:eastAsia="pl-PL"/>
        </w:rPr>
        <w:t>. zm. o przeciwdziałaniu zagrożeniom przestępczością na tle seksualnym i ochronie małoletnich.</w:t>
      </w:r>
    </w:p>
    <w:p w:rsidR="00D34F2F" w:rsidRPr="000D6C96" w:rsidRDefault="00D34F2F" w:rsidP="00080A4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07F04" w:rsidRDefault="008746C3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celu realizacji obowiązku ustanowionego na mocy </w:t>
      </w:r>
      <w:r w:rsid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21 i 22b </w:t>
      </w:r>
      <w:r w:rsidRP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ustawy</w:t>
      </w:r>
      <w:r w:rsid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D34F2F" w:rsidRP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przeciwdziałaniu zagrożeniom przestępczością na tle se</w:t>
      </w:r>
      <w:r w:rsid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ksualnym i ochronie małoletnich (Dz. U. z 2024 r. poz. 1802 z </w:t>
      </w:r>
      <w:proofErr w:type="spellStart"/>
      <w:r w:rsid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późn</w:t>
      </w:r>
      <w:proofErr w:type="spellEnd"/>
      <w:r w:rsid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zm.) </w:t>
      </w:r>
      <w:r w:rsidRPr="00D34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OSK LEVEL wprowadza standardy ochrony małoletnich.</w:t>
      </w:r>
    </w:p>
    <w:p w:rsidR="00DA6023" w:rsidRPr="00137A46" w:rsidRDefault="00DA6023" w:rsidP="00DA60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7A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Wszyscy pracownicy oraz osoby współpracujące z OSK LEVEL zostali zaznajomieni</w:t>
      </w:r>
      <w:r w:rsidRPr="00137A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 informacjami o preambule, zasadach opieki i zachowania wobec Małoletnich,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a także procedurach</w:t>
      </w:r>
      <w:r w:rsidRPr="00137A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postępowania w przypadku podejrzeń naruszeń ich praw.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(Załącznik nr 4. wersji pełnej)</w:t>
      </w:r>
      <w:r w:rsidRPr="00137A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</w:p>
    <w:p w:rsidR="00907F04" w:rsidRDefault="00907F04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Pr="000D6C96" w:rsidRDefault="004B57C1" w:rsidP="004B57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1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4B57C1" w:rsidRPr="000D6C96" w:rsidRDefault="004B57C1" w:rsidP="004B57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WPROWADZENIE</w:t>
      </w:r>
    </w:p>
    <w:p w:rsidR="004B57C1" w:rsidRDefault="004B57C1" w:rsidP="004B57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Przyjmujemy powy</w:t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ższe Standardy Ochrony Małoletnich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</w:t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wykonaniu przepisów ustawy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i w trosce o zapewnienie bezpieczeństwa Małoletnim biorącym udział w zajęciach organizowanych przez OSK LEVEL,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mające na celu eliminowanie</w:t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ryzyka popełniania wobec nich nadużyć, a także w trosce o ich godność oraz dobro psychiczne.</w:t>
      </w:r>
    </w:p>
    <w:p w:rsidR="004B57C1" w:rsidRDefault="004B57C1" w:rsidP="004B57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Zapewnia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my</w:t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kompleksowe zasady zachowania wobec Małoletnich ze strony osób zatrudnionych w naszym Ośrodku oraz procedury działania w wypadku stwierdzenia krzywdy ze strony jakiejkolwiek innej osoby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trzeciej</w:t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</w:t>
      </w:r>
    </w:p>
    <w:p w:rsidR="004B57C1" w:rsidRPr="00137A46" w:rsidRDefault="004B57C1" w:rsidP="004B57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Personel OSK LEVEL bierze na siebie tę odpowiedzialność celem zapewnienia bezpieczeństwa Małoletniemu na najwyższym poziomie. Obejmuje ona kompleksowy wgląd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137A4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bezpieczeństwo Małoletniego, który krzywdy może doznać zarówno ze strony osób znajomych jak również nieznajomych.</w:t>
      </w:r>
    </w:p>
    <w:p w:rsidR="004B57C1" w:rsidRDefault="004B57C1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DA6023" w:rsidRPr="000D6C96" w:rsidRDefault="00B14D8A" w:rsidP="00B14D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2</w:t>
      </w:r>
    </w:p>
    <w:p w:rsidR="0010576C" w:rsidRDefault="0010576C" w:rsidP="00B14D8A">
      <w:pPr>
        <w:shd w:val="clear" w:color="auto" w:fill="FFFFFF"/>
        <w:spacing w:after="150" w:line="240" w:lineRule="auto"/>
        <w:ind w:left="2124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NAJWAŻNIEJSZE </w:t>
      </w:r>
      <w:r w:rsidR="00907F04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ZASADY</w:t>
      </w:r>
      <w:r w:rsidR="00B14D8A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STANDARDÓW OCHRONY</w:t>
      </w:r>
      <w:r w:rsidR="00B14D8A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  <w:t xml:space="preserve">                            </w:t>
      </w:r>
      <w:r w:rsidR="0043252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 </w:t>
      </w:r>
      <w:r w:rsidR="00B14D8A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MAŁOLETNICH</w:t>
      </w:r>
    </w:p>
    <w:p w:rsidR="00DA6023" w:rsidRPr="000D6C96" w:rsidRDefault="00DA6023" w:rsidP="00D34F2F">
      <w:pPr>
        <w:shd w:val="clear" w:color="auto" w:fill="FFFFFF"/>
        <w:spacing w:after="150" w:line="240" w:lineRule="auto"/>
        <w:ind w:left="2124" w:firstLine="708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:rsidR="00080A47" w:rsidRPr="000D6C96" w:rsidRDefault="00080A47" w:rsidP="00080A4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Ośrodku Szkolenia Kierowców LEVEL obowiązują Standardy Ochron</w:t>
      </w:r>
      <w:r w:rsidR="00D34F2F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y Małoletnich – są to regulacje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, k</w:t>
      </w:r>
      <w:r w:rsidR="00D34F2F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tórych celem jest zapewnienia małoletnim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ochrony przed krzywdzeniem. Pracownicy Ośrodka Szkolenia Kierowców LEVEL</w:t>
      </w:r>
      <w:r w:rsidR="00D34F2F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traktują małoletnich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z szacunkiem</w:t>
      </w:r>
      <w:r w:rsidR="00D34F2F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 uwzględnia</w:t>
      </w:r>
      <w:r w:rsidR="00D34F2F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ją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D34F2F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ich potrzeby. Nie dopuszczają</w:t>
      </w:r>
      <w:r w:rsidR="00CD6012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do stosowania wobec nich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przemocy</w:t>
      </w:r>
      <w:r w:rsidR="00CD6012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  <w:t xml:space="preserve">w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jakiejkolwiek formie.</w:t>
      </w:r>
    </w:p>
    <w:p w:rsidR="0010576C" w:rsidRPr="000D6C96" w:rsidRDefault="0010576C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lastRenderedPageBreak/>
        <w:t>Dorośli powinni zachować spokój, cierpliwość i szacunek w rozmowie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="00CD6012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 Małoletnimi;</w:t>
      </w:r>
    </w:p>
    <w:p w:rsidR="0010576C" w:rsidRPr="000D6C96" w:rsidRDefault="00CD6012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Dorośli nie mają prawa na Małoletnich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krzyczeć, obrażać,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ani używać upokarzających słów;</w:t>
      </w:r>
    </w:p>
    <w:p w:rsidR="0010576C" w:rsidRPr="000D6C96" w:rsidRDefault="00CD6012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Nikt nie może Małoletnich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bić, szarpać ani szturchać – dotyczy to rodziców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,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opiekunów, innych dorosłych, rówieśników, starszych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młodszych kolegów, koleżanek;</w:t>
      </w:r>
    </w:p>
    <w:p w:rsidR="0010576C" w:rsidRPr="000D6C96" w:rsidRDefault="00CD6012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Małoletni ma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prawo do prywatności. Nie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wolno ujawniać informacji na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ego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temat wobec osób nieuprawnionych, bez zgody rodziców/opiek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unów, szczególnie na temat ich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sytuacji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rodzinnej,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ekonomicznej,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medycznej,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opiekuńczej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 czy  prawnej;</w:t>
      </w:r>
    </w:p>
    <w:p w:rsidR="0010576C" w:rsidRPr="000D6C96" w:rsidRDefault="00CD6012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Jeśli Małoletni czuje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się niekomfortowo w jakiejś sytuacji, wobec konkretnego zachowa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nia czy słów pracownika OSK LEVEL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, może o tym powiedzieć swojemu 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opiekunowi, kierownikowi OSK LEVEL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oczekiwać od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powiedniej reakcji i/lub pomocy;</w:t>
      </w:r>
    </w:p>
    <w:p w:rsidR="0010576C" w:rsidRPr="000D6C96" w:rsidRDefault="00CD6012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Czasem, gdy jest Małoletniemu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smutno bądź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chce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przytulić się do dorosłego,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to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ma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do tego prawo. Należy p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amięta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ć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jednak, że bez je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go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zgody nikt nie może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go dotykać;</w:t>
      </w:r>
    </w:p>
    <w:p w:rsidR="0010576C" w:rsidRPr="000D6C96" w:rsidRDefault="00CD6012" w:rsidP="00105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izerunek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małoletniego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jest c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hroniony. Aby pracownik OSK LEVEL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opublikował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zdjęcie/filmik, na którym jest małoletni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, 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musi po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prosi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ć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jego</w:t>
      </w:r>
      <w:r w:rsidR="00DB0C4D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rodziców/opiekunów prawnych o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wyrażenie na to 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zgod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y;</w:t>
      </w:r>
    </w:p>
    <w:p w:rsidR="000D6C96" w:rsidRPr="000D6C96" w:rsidRDefault="0010576C" w:rsidP="00B84D5D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Anonimową pomoc i wsparcie można uzyskać dzwoniąc pod specjalne linie pomocy dla dzieci i młodzieży</w:t>
      </w:r>
      <w:r w:rsidRPr="000D6C96">
        <w:rPr>
          <w:rFonts w:ascii="Arial" w:eastAsia="Times New Roman" w:hAnsi="Arial" w:cs="Arial"/>
          <w:i/>
          <w:color w:val="1D1D1D"/>
          <w:sz w:val="24"/>
          <w:szCs w:val="24"/>
          <w:lang w:eastAsia="pl-PL"/>
        </w:rPr>
        <w:t>:</w:t>
      </w:r>
    </w:p>
    <w:p w:rsidR="0010576C" w:rsidRPr="000D6C96" w:rsidRDefault="0010576C" w:rsidP="00CD601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„Niebieska linia” tel.:</w:t>
      </w:r>
      <w:r w:rsidRPr="000D6C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800-12-00-02</w:t>
      </w:r>
    </w:p>
    <w:p w:rsidR="0010576C" w:rsidRPr="000D6C96" w:rsidRDefault="0010576C" w:rsidP="00CD60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Telefon zaufania dla dzieci i młodzieży tel.:</w:t>
      </w:r>
      <w:r w:rsidRPr="000D6C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116 111</w:t>
      </w:r>
    </w:p>
    <w:p w:rsidR="0010576C" w:rsidRPr="000D6C96" w:rsidRDefault="0010576C" w:rsidP="00CD60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Dziecięcy telefon zaufania Rzecznika Praw Dziecka tel.:</w:t>
      </w:r>
      <w:r w:rsidRPr="000D6C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800-12-12-12</w:t>
      </w:r>
    </w:p>
    <w:p w:rsidR="0010576C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Numer alarmowy tel.:</w:t>
      </w:r>
      <w:r w:rsidRPr="000D6C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  <w:t>112</w:t>
      </w:r>
    </w:p>
    <w:p w:rsidR="00907F04" w:rsidRPr="000D6C96" w:rsidRDefault="00907F04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</w:p>
    <w:p w:rsidR="00907F04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§ 3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SŁOWNICZEK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TERMINÓW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 Ośrodek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prywatna jednostka oświatowa stanowiąca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środek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S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zkolenia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K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ierowców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LEVEL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2. Małoletni (małoletni klient)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to każda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osoba </w:t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wieku poniżej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18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-ego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roku życia</w:t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,</w:t>
      </w:r>
      <w:r w:rsidR="00193DA1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tym dziecko niepełnosprawne i o specjalnych potrzebach edukacyjnych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3. Małoletni o specjalnych potrzebach edukacyjnych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dzieci, które potrzebują rozpoznania i zaspokojenia potrzeb rozwojowych i edukacyjnych wynikających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 następujących czynników: szczególnych uzdolnień, niepełnosprawności, niedostosowania społecznego, choroby przewlekłej, specyficznych trudności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uczeniu się, zaburzeń środowiskowych, które są związane sytuacją bytową dziecka oraz trudności adaptacyjnych, które wynikają z różnic kulturowych lub ze zmiany środowiska edukacyjnego.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4. Zarządzający –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 osoba kierująca działalnością </w:t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Ośrodka Szkolenia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K</w:t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ierowców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, odpowiadająca za działalność Ośrodka, całokształt jej funkcjonowania</w:t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 reprezentację na zewnątrz.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5. Personel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każda osoba zatrudniona w Ośrodku oraz osoby współpracujące</w:t>
      </w:r>
      <w:r w:rsidR="00907F04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z Ośrodkiem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6. Opiekun małoletniego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klienta 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– osoba uprawniona do reprezentowania małoletniego, w szczególności jego rodzic lub opiekun prawny, a także rodzic zastępczy.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lastRenderedPageBreak/>
        <w:t>7. Osoba odpowiedzialna za Standardy Ochrony Małoletnich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- to wyzna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czony przez właściciela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pracownik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sprawujący nadzór nad realizacją niniejszych 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Standardów 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Ochrony 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Małoletnich 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przed 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krzywdzeniem.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8. Instytucja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każda instytucja świadcząca usługi dzieciom i młodzieży lub działająca na rzecz dzieci lub małoletnich.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9. Krzywdzenie małoletniego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popełnienie czynu zabronionego lub czynu karalnego na szkodę małoletniego, lub zagrożenie dobra małoletniego, w tym jego zaniedbanie, przez jakąkolwiek osobę w tym pracownika Ośrodka.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</w:p>
    <w:p w:rsidR="004A5FB6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4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KRZYWDENIE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MAŁOLETNIEGO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Każdy z pracowników i współpracowników powinien zapobiegać, a w przypadku zaistnienia reagować na każde formy krzywdzenia małoletniego.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Wyróżnia się następujące, podstawowe formy krzywdzenia małoletniego</w:t>
      </w:r>
    </w:p>
    <w:p w:rsidR="0010576C" w:rsidRPr="000D6C96" w:rsidRDefault="0010576C" w:rsidP="001057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Przemoc fizyczna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to wszelkiego rodzaju działania bezpośrednie z użyciem siły powodujące uszkodzenie ciała np. popychanie, przytrzymywanie, policzkowanie, bicie, kopanie, szarpanie, wykręcanie rąk itp. Przemoc fizyczna, poza bólem, powoduje lub może spowodować utratę zdrowia,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 nawet zagrażać życiu.</w:t>
      </w:r>
    </w:p>
    <w:p w:rsidR="0010576C" w:rsidRPr="000D6C96" w:rsidRDefault="0010576C" w:rsidP="001057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Przemoc emocjonalna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to powtarzające się poniżanie, upokarzanie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 ośmieszanie dziecka, nieustanna krytyka, wykorzystywanie dziecka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konflikcie osób dorosłych, manipulowanie nim, brak odpowiedniego wsparcia, stawianie dziecku wymagań i oczekiwań, którym nie jest ono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stanie sprostać</w:t>
      </w:r>
      <w:r w:rsidR="002E7050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</w:t>
      </w:r>
    </w:p>
    <w:p w:rsidR="0010576C" w:rsidRPr="000D6C96" w:rsidRDefault="0010576C" w:rsidP="001057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Przemoc seksualna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- to każdy rodzaj zachowania skutkującego niechcianym kontaktem w sferze seksualnej. Osoba stosująca ten rodzaj przemocy ma na celu poniżenie drugiej osoby i odebranie jej godności. Przemoc seksualna może przybierać różne formy: fizyczną, werbalną, pozawerbalną.</w:t>
      </w:r>
    </w:p>
    <w:p w:rsidR="0010576C" w:rsidRPr="000D6C96" w:rsidRDefault="0010576C" w:rsidP="001057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Przemoc ekonomiczna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– to sytuacja, w której sprawca używa pieniędzy albo innych dóbr materialnych po to, aby uzależnić od siebie finansowo drugą osobę. Jest to jednocześnie forma zaspokojenia przez niego swojej potrzeby sprawowania nad nią kontroli i władzy.</w:t>
      </w:r>
    </w:p>
    <w:p w:rsidR="0010576C" w:rsidRPr="000D6C96" w:rsidRDefault="0010576C" w:rsidP="001057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Zaniedbywanie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- nieodpowiednia opieka fizyczna i medyczna, krzywdzące traktowanie dziecka, brak edukacji szkolnej, wystawianie dziecka na wpływy niemoralne a nawet kryminalne.</w:t>
      </w:r>
    </w:p>
    <w:p w:rsidR="0010576C" w:rsidRPr="000D6C96" w:rsidRDefault="0010576C" w:rsidP="001057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Cyberprzemoc 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- stosowanie przemocy poprzez: prześladowanie, zastraszanie, nękanie, wyśmiewanie innych osób z wykorzystaniem Internetu i narzędzi typu elektronicznego takich jak: SMS, e-mail, witryny internetowe, fora dyskusyjne</w:t>
      </w:r>
      <w:r w:rsidR="00193DA1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w </w:t>
      </w:r>
      <w:proofErr w:type="spellStart"/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internecie</w:t>
      </w:r>
      <w:proofErr w:type="spellEnd"/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, portale społecznościowe i inne.</w:t>
      </w:r>
    </w:p>
    <w:p w:rsidR="004A5FB6" w:rsidRPr="000D6C96" w:rsidRDefault="004A5FB6" w:rsidP="004A5FB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A5FB6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5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10576C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ZASADY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BEZPIECZNEJ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REKRUTACJI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PERSONELU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BEZPOŚREDNIO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DOPUSZCZONEGO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DO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DZIAŁALNOŚCI ZWIĄZANEJ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PRACĄ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MAŁOLETNIM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Ośrodek zapewnia wykonywanie prac z Małoletnimi przez Personel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najwyższy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mi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kwalifikacja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mi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weryfik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acją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zgodnie z wymogami ustawy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 przeciwdziałaniu zagrożeniom przestępczością na tle seksualnym i ochronie małoletnich.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lastRenderedPageBreak/>
        <w:t>2.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Personel dopuszczany do pracy z małoletnimi jest weryfikowany w zakresie karalności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myśl uregulowań zawartych w art. 21 ustawy o przeciwdziałaniu zagrożeniom przestępczością na tle seksualnym i ochronie małoletnich.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3.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 Weryfikacja Personelu zatrudnionego w Ośrodku w oparciu o ustawę o pracę odbywa 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się przed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podpisani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em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umowy o pracę.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4.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Weryfikacja Personelu nawiązującego współpracę z Ośrodkiem w oparciu</w:t>
      </w:r>
      <w:r w:rsidR="004A5FB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 umowę cywilnoprawną, o staż lub wolontariat, odbywa się przed podpisaniem każdej kolejnej umowy.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</w:p>
    <w:p w:rsidR="004A5FB6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6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STANDARDY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BEZPIECZNYCH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RELACJI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PERSONELU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OŚRODKA</w:t>
      </w:r>
      <w:r w:rsidR="00193DA1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Z </w:t>
      </w:r>
      <w:r w:rsidR="004A5FB6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MAŁOLETNIMI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Podstawową zasadą, która leży u podstaw wszystkich czynności podejmowanych przez personel Ośrodka jest działanie w interesie Małoletniego.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2.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Standardy bezpiecznych relacji Personelu z Małoletnim obowiązują wszystkich pracowników.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3.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Znajomość i akceptacja zasad są potwierdzone podpisaniem oświadczania.</w:t>
      </w:r>
    </w:p>
    <w:p w:rsidR="00DA6023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4.</w:t>
      </w:r>
      <w:r w:rsidR="004E7C9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Każdy pracownik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jest zobowiązany do utrzymywania profesjonalnej relacji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 małoletnim w Ośrodku i każdorazowego rozważenia, czy jego reakcja, komunikat bądź działanie wobec nieletniego są adekwatne do sytuacji, bezpieczne, uzasadnione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 sprawiedliwe wobec innych uczniów.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 xml:space="preserve">5. </w:t>
      </w:r>
      <w:r w:rsidRPr="000D6C96">
        <w:rPr>
          <w:rFonts w:ascii="Arial" w:eastAsia="Times New Roman" w:hAnsi="Arial" w:cs="Arial"/>
          <w:bCs/>
          <w:color w:val="1D1D1D"/>
          <w:sz w:val="24"/>
          <w:szCs w:val="24"/>
          <w:lang w:eastAsia="pl-PL"/>
        </w:rPr>
        <w:t>W kom</w:t>
      </w:r>
      <w:r w:rsidR="004E7C96" w:rsidRPr="000D6C96">
        <w:rPr>
          <w:rFonts w:ascii="Arial" w:eastAsia="Times New Roman" w:hAnsi="Arial" w:cs="Arial"/>
          <w:bCs/>
          <w:color w:val="1D1D1D"/>
          <w:sz w:val="24"/>
          <w:szCs w:val="24"/>
          <w:lang w:eastAsia="pl-PL"/>
        </w:rPr>
        <w:t>unikacji z nieletnimi w OSK LEVEL</w:t>
      </w:r>
      <w:r w:rsidRPr="000D6C96">
        <w:rPr>
          <w:rFonts w:ascii="Arial" w:eastAsia="Times New Roman" w:hAnsi="Arial" w:cs="Arial"/>
          <w:bCs/>
          <w:color w:val="1D1D1D"/>
          <w:sz w:val="24"/>
          <w:szCs w:val="24"/>
          <w:lang w:eastAsia="pl-PL"/>
        </w:rPr>
        <w:t xml:space="preserve"> pracownik zobowiązany jest:</w:t>
      </w:r>
    </w:p>
    <w:p w:rsidR="0010576C" w:rsidRPr="000D6C96" w:rsidRDefault="00DA6023" w:rsidP="00105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zachować cierpliwość i szacunek</w:t>
      </w:r>
    </w:p>
    <w:p w:rsidR="0010576C" w:rsidRPr="000D6C96" w:rsidRDefault="0010576C" w:rsidP="00105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słuchać uważnie małoletniego i udzielać mu odpowiedzi adekwatnych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do jego wieku i danej sytuacji</w:t>
      </w:r>
    </w:p>
    <w:p w:rsidR="0010576C" w:rsidRPr="000D6C96" w:rsidRDefault="0010576C" w:rsidP="00105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informować małoletniego o podejmowanych decyzjach jego dotyczących, bi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orąc pod uwagę jego oczekiwania</w:t>
      </w:r>
    </w:p>
    <w:p w:rsidR="0010576C" w:rsidRPr="000D6C96" w:rsidRDefault="0010576C" w:rsidP="00105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szanować prawo małoletniego do prywatności; jeśli konieczne jest odstąpienie od zasady poufności, aby chronić małoletniego, należy wyjaśnić mu to najszybciej jak to możliwe; jeśli pojawi się konieczność porozmawiania z małoletnim na osobności, należy zostawić uchylone drzwi do pomieszczenia i zadbać, aby być</w:t>
      </w:r>
      <w:r w:rsidR="00193DA1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w zasięgu wzroku innych; można też poprosić drugiego pracownika o </w:t>
      </w:r>
      <w:r w:rsidR="00DA6023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obecność podczas takiej rozmowy</w:t>
      </w:r>
    </w:p>
    <w:p w:rsidR="0010576C" w:rsidRPr="000D6C96" w:rsidRDefault="0010576C" w:rsidP="001057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zapewniać małoletnich, że jeśli czują się niekomfortowo w jakiejś sytuacji, wobec konkretnego zachowania czy słów, mogą o tym powiedzieć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ins</w:t>
      </w:r>
      <w:r w:rsidR="004E7C9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truktorowi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4E7C9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/pracownikowi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lub wskazanej osobie i mogą oczekiwać od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powiedniej reakcji i/lub pomocy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 xml:space="preserve">6. </w:t>
      </w:r>
      <w:r w:rsidRPr="000D6C96">
        <w:rPr>
          <w:rFonts w:ascii="Arial" w:eastAsia="Times New Roman" w:hAnsi="Arial" w:cs="Arial"/>
          <w:bCs/>
          <w:color w:val="1D1D1D"/>
          <w:sz w:val="24"/>
          <w:szCs w:val="24"/>
          <w:lang w:eastAsia="pl-PL"/>
        </w:rPr>
        <w:t>Pracownikowi zabrania się:</w:t>
      </w:r>
    </w:p>
    <w:p w:rsidR="0010576C" w:rsidRPr="000D6C96" w:rsidRDefault="004E7C96" w:rsidP="001057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nawiązywania z M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ałoletnim jakichkolwiek relacji romantycznych lub seksualnych, składania mu propozycji o nieodpowiednim charakterze; obejmuje to także seksualne komentarze, żarty, gesty oraz udostępnianie nieletnim treści erotycznych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 pornografi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cznych bez względu na ich formę</w:t>
      </w:r>
    </w:p>
    <w:p w:rsidR="0010576C" w:rsidRPr="000D6C96" w:rsidRDefault="0010576C" w:rsidP="001057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stosowania wulgaryzmów oraz obraźliwych gestów</w:t>
      </w:r>
    </w:p>
    <w:p w:rsidR="0010576C" w:rsidRPr="000D6C96" w:rsidRDefault="0010576C" w:rsidP="001057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proponowania nieletnim alkoholu, wyrobów tytoniowych, nielegalnych substancji, jak również używa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nia ich w obecności małoletnich</w:t>
      </w:r>
    </w:p>
    <w:p w:rsidR="0010576C" w:rsidRPr="000D6C96" w:rsidRDefault="0010576C" w:rsidP="001057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lastRenderedPageBreak/>
        <w:t>personelowi nie wolno dotykać Małoletniego w sposób, który mógłby zostać nieprawidłowo zinterpretowany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czy dwuznaczny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. W sytuacji, gdy dotyk jest niezbędny z uwagi na charakter zajęć lub wykonywanych czynności Personel 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po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winien uprzedzić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 tym i uzyskać zgodę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7.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Personel Ośrodka zobowiązany jest do równego traktowania Małoletnich, niezależnie od płci, wyznania, pochodzenia etnicz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nego czy też niepełnosprawności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8.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Personel zobowiązany jest do zapewnienia Małoletnim, że w sytuacji, kiedy poczują się niekomfortowo otrzymają stosowną pomoc, zgodnie z instrukcją jej udzielania.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9.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W przypadku, kiedy Personel zauważy niepokojące zachowanie lub sytuację zobowiązany jest postępować zgodnie z instrukcją postępowania, obligatoryjnie</w:t>
      </w:r>
      <w:r w:rsidR="004E7C96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w przypadku delikatnych spraw, gdzie jest podejrzenie o nieprzestrzeganiu Standardów do poinformowania </w:t>
      </w:r>
      <w:r w:rsidR="007D6A2F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Zarządzającego i Osobę odpowiedzialn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ą za politykę ochrony małoletnich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10.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 Członek personelu, który ma świadomość, że dziecko doznało jakiejś krzywdy, zobowiązany jest do zachowania szczególnej ostrożności w kontaktach </w:t>
      </w:r>
      <w:r w:rsidR="007D6A2F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z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nim, wykazując zrozumienie i wyczucie.</w:t>
      </w:r>
    </w:p>
    <w:p w:rsidR="007D6A2F" w:rsidRPr="000D6C96" w:rsidRDefault="007D6A2F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</w:t>
      </w:r>
    </w:p>
    <w:p w:rsidR="007D6A2F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7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ZASADY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KORZYSTANIA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URZĄDZEŃ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ELEKTRONICZNCYCH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Z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DOSTĘPEM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DO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INTERNETU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I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OCHRONY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MAŁOLETNICH PRZED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TREŚCIAMI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SZKODLIWYMI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I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ZAGROŻENIAMI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W 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INTERNECI</w:t>
      </w:r>
      <w:r w:rsidR="007D6A2F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E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</w:p>
    <w:p w:rsidR="0010576C" w:rsidRPr="000D6C96" w:rsidRDefault="007D6A2F" w:rsidP="00A23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</w:t>
      </w:r>
      <w:r w:rsidR="00B14D8A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  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Ośrodek nie udostępnia Małoletnim dostępu do Internetu.</w:t>
      </w:r>
    </w:p>
    <w:p w:rsidR="0010576C" w:rsidRPr="000D6C96" w:rsidRDefault="00A2301E" w:rsidP="00A23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2.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="0010576C"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 </w:t>
      </w:r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Odpowiedzialność za korzystanie przez Małoletnich z prywatnego </w:t>
      </w:r>
      <w:proofErr w:type="spellStart"/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internetu</w:t>
      </w:r>
      <w:proofErr w:type="spellEnd"/>
      <w:r w:rsidR="0010576C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mobilnego ponoszą Opiekunowie Małoletnich.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</w:t>
      </w:r>
    </w:p>
    <w:p w:rsidR="00A2301E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8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ZASADY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OCHRONY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WIZERUNKU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MAŁOLETNIEGO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KLIENTA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I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DANYCH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OSOBOWYCH </w:t>
      </w:r>
      <w:r w:rsidR="00A2301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MAŁOLETNICH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Ośrodek uznając prawo nieletniego do prywatności i ochrony dóbr osobistych, zapewnia ochronę wizerunku małoletniego, zapewnia najwyższe standardy ochrony danych osobowych małoletnich zgodnie z obowiązującymi przepisami prawa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RODO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2.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Pracownikowi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nie wolno umożliwiać przedstawicielom mediów utrwalania wizerunku małoletniego klienta (filmowanie, fotografowanie, nagrywanie głosu) na jego terenie bez pisemnej zgody rodzica lub opiekuna prawnego małoletniego.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3.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W celu uzyskania zgody, o której mowa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w punkcie 2, pracownik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moż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e skontaktować się z opiekunem m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ałoletniego klienta.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4.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Personel nie może ujawniać informacji wrażliwych dotyczących Małoletniego osobom nieuprawnionym, w tym informacji zawierających jego dane osobowe, informacji</w:t>
      </w:r>
      <w:r w:rsidR="00193DA1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 sytuacji rodzinnej, ekonomicznej, opiekuńczej i prawnej, a także zdrowotnej.</w:t>
      </w:r>
    </w:p>
    <w:p w:rsidR="004074CE" w:rsidRPr="000D6C96" w:rsidRDefault="0010576C" w:rsidP="004B57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lastRenderedPageBreak/>
        <w:t> </w:t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  <w:t xml:space="preserve">  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9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ZASADY </w:t>
      </w:r>
      <w:r w:rsidR="004074C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REAGOWANIA </w:t>
      </w:r>
      <w:r w:rsidR="004074C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NA </w:t>
      </w:r>
      <w:r w:rsidR="004074C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PRZYPADKI </w:t>
      </w:r>
      <w:r w:rsidR="004074C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PODEJRZENIA, ŻE MAŁOLETNI </w:t>
      </w:r>
      <w:r w:rsidR="004074C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DOŚWIADCZA </w:t>
      </w:r>
      <w:r w:rsidR="004074CE"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KRZYWDZENIA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 W przypadku podejrzenia, że małoletni klient jest krzywdzony, pracownik ma obowiązek sporządzenia notatki służbowej i przekazania uzyskanej informacji 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kierownikowi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osobie odpowiedzialnej za Standardy Ochrony Małoletnich przed krzywdzeniem.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2.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W przypadku, gdy podejrzenie dotyczy sytuacji występującej poza obszare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 oddziaływania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bez zwi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ązku z jego działaniami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przekazuje stosowną informację policji.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3.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Po uzyskaniu informacji, gdy podejrzenie dotyczy sytuacji w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ystępującej na obszarze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 w zwi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ązku z jego działaniami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wzywa opiekunów małoletniego klienta, którego krzywdzenie podejrzewa i informuje ich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tym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podejrzeniu.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4.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Wyzn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aczona przez kierownika OSK LEVEL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osoba sporządza opis zdarzenia oraz opracowuje plan pomocy małoletniemu i zapobiegania podobnym zdarzeniom</w:t>
      </w:r>
      <w:r w:rsidR="004074CE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 przyszłości.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</w:t>
      </w:r>
    </w:p>
    <w:p w:rsidR="004074CE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§ </w:t>
      </w:r>
      <w:r w:rsidR="004B57C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10</w:t>
      </w: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PRZEPISY KOŃCOWE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 </w:t>
      </w:r>
    </w:p>
    <w:p w:rsidR="0010576C" w:rsidRPr="000D6C96" w:rsidRDefault="0010576C" w:rsidP="001057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Niniejsze Standardy Ochrony Małoletnich przed krzywdzeniem wchodzą w życie</w:t>
      </w:r>
      <w:r w:rsidR="00193DA1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 dniem </w:t>
      </w:r>
      <w:r w:rsidR="00A52B5F"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15.08.2024</w:t>
      </w:r>
    </w:p>
    <w:p w:rsidR="0010576C" w:rsidRDefault="0010576C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0D6C96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2.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 Ogłoszenie następuje w sposób d</w:t>
      </w:r>
      <w:r w:rsidR="00A52B5F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ostępny dla pracowników OSK LEVEL w wersji papierowej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pełnej i skróconej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 Możliwość zapoznania się z procedurami występuje w biurze Ośrodka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w wersji 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zarówno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papierowej </w:t>
      </w:r>
      <w:r w:rsidR="00B14D8A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jak i </w:t>
      </w:r>
      <w:r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za poś</w:t>
      </w:r>
      <w:r w:rsidR="00A52B5F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rednictwem mediów społecznościowych</w:t>
      </w:r>
      <w:r w:rsidR="00193DA1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/</w:t>
      </w:r>
      <w:r w:rsidR="00080A47" w:rsidRPr="000D6C96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strony internetowej Ośrodka </w:t>
      </w:r>
      <w:hyperlink r:id="rId7" w:history="1">
        <w:r w:rsidR="00B14D8A" w:rsidRPr="00F0280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www.osk-level.pl</w:t>
        </w:r>
      </w:hyperlink>
    </w:p>
    <w:p w:rsidR="004B57C1" w:rsidRDefault="00B14D8A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1D1D1D"/>
          <w:sz w:val="24"/>
          <w:szCs w:val="24"/>
          <w:lang w:eastAsia="pl-PL"/>
        </w:rPr>
        <w:t xml:space="preserve">3. </w:t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Ośrodek OSK LEVEL informuje Małoletnich kursantów oraz ich opiekunów</w:t>
      </w:r>
      <w:r w:rsidR="004B57C1">
        <w:rPr>
          <w:rFonts w:ascii="Arial" w:eastAsia="Times New Roman" w:hAnsi="Arial" w:cs="Arial"/>
          <w:color w:val="1D1D1D"/>
          <w:sz w:val="24"/>
          <w:szCs w:val="24"/>
          <w:lang w:eastAsia="pl-PL"/>
        </w:rPr>
        <w:br/>
        <w:t>o obowiązujących przepisach prawa o ochronie małoletnich i udostępnia swobodny dostęp do zapoznania się z dokumentacją w biurze.</w:t>
      </w: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</w:p>
    <w:p w:rsidR="00B14D8A" w:rsidRPr="004B57C1" w:rsidRDefault="004B57C1" w:rsidP="00D36358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………………………………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ab/>
        <w:t xml:space="preserve">…………………………….  </w:t>
      </w:r>
    </w:p>
    <w:sectPr w:rsidR="00B14D8A" w:rsidRPr="004B57C1" w:rsidSect="004B57C1">
      <w:footerReference w:type="default" r:id="rId8"/>
      <w:pgSz w:w="11906" w:h="16838" w:code="9"/>
      <w:pgMar w:top="851" w:right="1134" w:bottom="851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70" w:rsidRDefault="002B3B70" w:rsidP="004B57C1">
      <w:pPr>
        <w:spacing w:after="0" w:line="240" w:lineRule="auto"/>
      </w:pPr>
      <w:r>
        <w:separator/>
      </w:r>
    </w:p>
  </w:endnote>
  <w:endnote w:type="continuationSeparator" w:id="0">
    <w:p w:rsidR="002B3B70" w:rsidRDefault="002B3B70" w:rsidP="004B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5775"/>
      <w:docPartObj>
        <w:docPartGallery w:val="Page Numbers (Bottom of Page)"/>
        <w:docPartUnique/>
      </w:docPartObj>
    </w:sdtPr>
    <w:sdtContent>
      <w:p w:rsidR="004B57C1" w:rsidRDefault="004B57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52F">
          <w:rPr>
            <w:noProof/>
          </w:rPr>
          <w:t>6</w:t>
        </w:r>
        <w:r>
          <w:fldChar w:fldCharType="end"/>
        </w:r>
      </w:p>
    </w:sdtContent>
  </w:sdt>
  <w:p w:rsidR="004B57C1" w:rsidRDefault="004B5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70" w:rsidRDefault="002B3B70" w:rsidP="004B57C1">
      <w:pPr>
        <w:spacing w:after="0" w:line="240" w:lineRule="auto"/>
      </w:pPr>
      <w:r>
        <w:separator/>
      </w:r>
    </w:p>
  </w:footnote>
  <w:footnote w:type="continuationSeparator" w:id="0">
    <w:p w:rsidR="002B3B70" w:rsidRDefault="002B3B70" w:rsidP="004B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4756"/>
    <w:multiLevelType w:val="multilevel"/>
    <w:tmpl w:val="CE5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12F6"/>
    <w:multiLevelType w:val="multilevel"/>
    <w:tmpl w:val="49F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927CF"/>
    <w:multiLevelType w:val="multilevel"/>
    <w:tmpl w:val="F99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C33D7"/>
    <w:multiLevelType w:val="multilevel"/>
    <w:tmpl w:val="0C9C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C286B"/>
    <w:multiLevelType w:val="multilevel"/>
    <w:tmpl w:val="874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2429B"/>
    <w:multiLevelType w:val="hybridMultilevel"/>
    <w:tmpl w:val="C12A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6C"/>
    <w:rsid w:val="00067964"/>
    <w:rsid w:val="00080A47"/>
    <w:rsid w:val="000D6C96"/>
    <w:rsid w:val="0010576C"/>
    <w:rsid w:val="00137A46"/>
    <w:rsid w:val="00193DA1"/>
    <w:rsid w:val="002B3B70"/>
    <w:rsid w:val="002E7050"/>
    <w:rsid w:val="004074CE"/>
    <w:rsid w:val="0043252F"/>
    <w:rsid w:val="004A5FB6"/>
    <w:rsid w:val="004B57C1"/>
    <w:rsid w:val="004E7C96"/>
    <w:rsid w:val="007D6A2F"/>
    <w:rsid w:val="008746C3"/>
    <w:rsid w:val="00907F04"/>
    <w:rsid w:val="009F00E5"/>
    <w:rsid w:val="00A2301E"/>
    <w:rsid w:val="00A52B5F"/>
    <w:rsid w:val="00B14D8A"/>
    <w:rsid w:val="00B92B24"/>
    <w:rsid w:val="00CD6012"/>
    <w:rsid w:val="00CF4AFE"/>
    <w:rsid w:val="00D34F2F"/>
    <w:rsid w:val="00D36358"/>
    <w:rsid w:val="00DA6023"/>
    <w:rsid w:val="00DB0C4D"/>
    <w:rsid w:val="00F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6C631-C8FB-4355-85D9-B0B0A9EA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57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9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7A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4D8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7C1"/>
  </w:style>
  <w:style w:type="paragraph" w:styleId="Stopka">
    <w:name w:val="footer"/>
    <w:basedOn w:val="Normalny"/>
    <w:link w:val="StopkaZnak"/>
    <w:uiPriority w:val="99"/>
    <w:unhideWhenUsed/>
    <w:rsid w:val="004B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k-lev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2040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BrzezinskaM</dc:creator>
  <cp:keywords/>
  <dc:description/>
  <cp:lastModifiedBy>BrzezinskaM</cp:lastModifiedBy>
  <cp:revision>14</cp:revision>
  <cp:lastPrinted>2025-08-27T10:48:00Z</cp:lastPrinted>
  <dcterms:created xsi:type="dcterms:W3CDTF">2025-08-26T05:31:00Z</dcterms:created>
  <dcterms:modified xsi:type="dcterms:W3CDTF">2025-08-27T10:49:00Z</dcterms:modified>
</cp:coreProperties>
</file>